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7E" w:rsidRPr="0046787E" w:rsidRDefault="0046787E" w:rsidP="00536DBD">
      <w:pPr>
        <w:pStyle w:val="NoSpacing"/>
        <w:spacing w:line="276" w:lineRule="auto"/>
        <w:rPr>
          <w:sz w:val="72"/>
          <w:szCs w:val="72"/>
        </w:rPr>
      </w:pPr>
    </w:p>
    <w:p w:rsidR="002C2313" w:rsidRDefault="0046787E" w:rsidP="00536DBD">
      <w:pPr>
        <w:pStyle w:val="NoSpacing"/>
        <w:spacing w:line="276" w:lineRule="auto"/>
        <w:rPr>
          <w:sz w:val="144"/>
          <w:szCs w:val="144"/>
        </w:rPr>
      </w:pPr>
      <w:r>
        <w:rPr>
          <w:sz w:val="144"/>
          <w:szCs w:val="144"/>
        </w:rPr>
        <w:t>Make backups.</w:t>
      </w:r>
    </w:p>
    <w:p w:rsidR="002C2313" w:rsidRPr="00536DBD" w:rsidRDefault="002C2313" w:rsidP="00536DBD">
      <w:pPr>
        <w:pStyle w:val="NoSpacing"/>
        <w:spacing w:line="276" w:lineRule="auto"/>
        <w:rPr>
          <w:sz w:val="72"/>
          <w:szCs w:val="72"/>
        </w:rPr>
      </w:pPr>
      <w:bookmarkStart w:id="0" w:name="_GoBack"/>
      <w:bookmarkEnd w:id="0"/>
    </w:p>
    <w:p w:rsidR="002C2313" w:rsidRDefault="0046787E" w:rsidP="00536DBD">
      <w:pPr>
        <w:pStyle w:val="NoSpacing"/>
        <w:spacing w:line="276" w:lineRule="auto"/>
        <w:rPr>
          <w:sz w:val="144"/>
          <w:szCs w:val="144"/>
        </w:rPr>
      </w:pPr>
      <w:r>
        <w:rPr>
          <w:sz w:val="144"/>
          <w:szCs w:val="144"/>
        </w:rPr>
        <w:t>One copy is as</w:t>
      </w:r>
    </w:p>
    <w:p w:rsidR="002C2313" w:rsidRPr="002C2313" w:rsidRDefault="0046787E" w:rsidP="00536DBD">
      <w:pPr>
        <w:pStyle w:val="NoSpacing"/>
        <w:spacing w:line="276" w:lineRule="auto"/>
        <w:rPr>
          <w:sz w:val="144"/>
          <w:szCs w:val="144"/>
        </w:rPr>
      </w:pPr>
      <w:proofErr w:type="gramStart"/>
      <w:r>
        <w:rPr>
          <w:sz w:val="144"/>
          <w:szCs w:val="144"/>
        </w:rPr>
        <w:t>good</w:t>
      </w:r>
      <w:proofErr w:type="gramEnd"/>
      <w:r>
        <w:rPr>
          <w:sz w:val="144"/>
          <w:szCs w:val="144"/>
        </w:rPr>
        <w:t xml:space="preserve"> as no copy.</w:t>
      </w:r>
    </w:p>
    <w:sectPr w:rsidR="002C2313" w:rsidRPr="002C2313" w:rsidSect="00536DBD">
      <w:pgSz w:w="15840" w:h="12240" w:orient="landscape"/>
      <w:pgMar w:top="1440" w:right="2880" w:bottom="1440" w:left="288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13"/>
    <w:rsid w:val="002C2313"/>
    <w:rsid w:val="0046787E"/>
    <w:rsid w:val="00536DBD"/>
    <w:rsid w:val="00AE214A"/>
    <w:rsid w:val="00E5101F"/>
    <w:rsid w:val="00F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rm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2013-05-17T01:54:00Z</dcterms:created>
  <dcterms:modified xsi:type="dcterms:W3CDTF">2013-05-17T01:54:00Z</dcterms:modified>
</cp:coreProperties>
</file>