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EFCF" w14:textId="413F5F8A" w:rsidR="005A7F3F" w:rsidRPr="00DF04B9" w:rsidRDefault="005A7F3F" w:rsidP="005A7F3F">
      <w:pPr>
        <w:rPr>
          <w:rStyle w:val="Heading2Char"/>
          <w:rFonts w:ascii="Arial" w:hAnsi="Arial" w:cs="Arial"/>
          <w:b/>
          <w:color w:val="auto"/>
          <w:sz w:val="24"/>
          <w:szCs w:val="24"/>
        </w:rPr>
      </w:pPr>
      <w:r w:rsidRPr="00DF04B9">
        <w:rPr>
          <w:rStyle w:val="Heading2Char"/>
          <w:rFonts w:ascii="Arial" w:hAnsi="Arial" w:cs="Arial"/>
          <w:b/>
          <w:color w:val="auto"/>
          <w:sz w:val="24"/>
          <w:szCs w:val="24"/>
        </w:rPr>
        <w:t>Northern State University Policy Statements</w:t>
      </w:r>
    </w:p>
    <w:p w14:paraId="33456D9C" w14:textId="77777777" w:rsidR="005A7F3F" w:rsidRPr="00DF04B9" w:rsidRDefault="005A7F3F" w:rsidP="005A7F3F">
      <w:pPr>
        <w:rPr>
          <w:rStyle w:val="Heading2Char"/>
          <w:rFonts w:ascii="Arial" w:hAnsi="Arial" w:cs="Arial"/>
          <w:b/>
          <w:color w:val="auto"/>
          <w:sz w:val="24"/>
          <w:szCs w:val="24"/>
        </w:rPr>
      </w:pPr>
    </w:p>
    <w:p w14:paraId="2D0FD9C8" w14:textId="1D47C28C" w:rsidR="00FD1B43" w:rsidRPr="00DF04B9" w:rsidRDefault="005A7F3F" w:rsidP="005A7F3F">
      <w:pPr>
        <w:rPr>
          <w:rFonts w:ascii="Arial" w:hAnsi="Arial" w:cs="Arial"/>
        </w:rPr>
      </w:pPr>
      <w:r w:rsidRPr="00DF04B9">
        <w:rPr>
          <w:rStyle w:val="Heading2Char"/>
          <w:rFonts w:ascii="Arial" w:hAnsi="Arial" w:cs="Arial"/>
          <w:b/>
          <w:color w:val="auto"/>
          <w:sz w:val="24"/>
          <w:szCs w:val="24"/>
        </w:rPr>
        <w:t>Academic Freedom</w:t>
      </w:r>
      <w:r w:rsidRPr="00DF04B9">
        <w:rPr>
          <w:rFonts w:ascii="Arial" w:hAnsi="Arial" w:cs="Arial"/>
          <w:b/>
        </w:rPr>
        <w:t xml:space="preserve"> </w:t>
      </w:r>
      <w:r w:rsidRPr="00DF04B9">
        <w:rPr>
          <w:rFonts w:ascii="Arial" w:hAnsi="Arial" w:cs="Arial"/>
          <w:color w:val="000000"/>
        </w:rPr>
        <w:t xml:space="preserve">The freedom of faculty to teach the knowledge encompassed by their academic disciplines is vital to successful education and thus must be defended. Under Board of Regents Policy 1:11, </w:t>
      </w:r>
      <w:r w:rsidRPr="00DF04B9">
        <w:rPr>
          <w:rFonts w:ascii="Arial" w:hAnsi="Arial" w:cs="Arial"/>
        </w:rPr>
        <w:t>“</w:t>
      </w:r>
      <w:r w:rsidR="00FD1B43" w:rsidRPr="00DF04B9">
        <w:rPr>
          <w:rFonts w:ascii="Arial" w:hAnsi="Arial" w:cs="Arial"/>
        </w:rPr>
        <w:t>Academic freedom in teaching is fundamental for the protection of the rights of faculty members in teaching and of students in freedom in learning. It includes the freedom to perform one's professional duties and to present differing and sometimes controversial points of view, free from reprisal.</w:t>
      </w:r>
      <w:r w:rsidR="009117AC" w:rsidRPr="00DF04B9">
        <w:rPr>
          <w:rFonts w:ascii="Arial" w:hAnsi="Arial" w:cs="Arial"/>
        </w:rPr>
        <w:t>”</w:t>
      </w:r>
    </w:p>
    <w:p w14:paraId="626AFD72" w14:textId="77777777" w:rsidR="005A7F3F" w:rsidRPr="00DF04B9" w:rsidRDefault="005A7F3F" w:rsidP="005A7F3F">
      <w:pPr>
        <w:rPr>
          <w:rFonts w:ascii="Arial" w:hAnsi="Arial" w:cs="Arial"/>
        </w:rPr>
      </w:pPr>
    </w:p>
    <w:p w14:paraId="552C45AE" w14:textId="7F8DAF54" w:rsidR="005A7F3F" w:rsidRPr="00DF04B9" w:rsidRDefault="005A7F3F" w:rsidP="004E06F9">
      <w:pPr>
        <w:pStyle w:val="NormalWeb"/>
        <w:spacing w:before="0" w:beforeAutospacing="0" w:after="240" w:afterAutospacing="0"/>
        <w:rPr>
          <w:rStyle w:val="Heading2Char"/>
          <w:rFonts w:ascii="Arial" w:hAnsi="Arial" w:cs="Arial"/>
          <w:b/>
          <w:color w:val="auto"/>
          <w:sz w:val="24"/>
          <w:szCs w:val="24"/>
        </w:rPr>
      </w:pPr>
      <w:r w:rsidRPr="00DF04B9">
        <w:rPr>
          <w:rStyle w:val="Heading2Char"/>
          <w:rFonts w:ascii="Arial" w:hAnsi="Arial" w:cs="Arial"/>
          <w:b/>
          <w:bCs/>
          <w:color w:val="auto"/>
          <w:sz w:val="24"/>
          <w:szCs w:val="24"/>
        </w:rPr>
        <w:t xml:space="preserve">Attendance Confirmation </w:t>
      </w:r>
      <w:r w:rsidRPr="00DF04B9">
        <w:rPr>
          <w:rFonts w:ascii="Arial" w:hAnsi="Arial" w:cs="Arial"/>
        </w:rPr>
        <w:t>All students</w:t>
      </w:r>
      <w:r w:rsidRPr="00DF04B9">
        <w:rPr>
          <w:rFonts w:ascii="Arial" w:hAnsi="Arial" w:cs="Arial"/>
          <w:color w:val="000000"/>
        </w:rPr>
        <w:t xml:space="preserve"> are required to complete the online Attendance Confirmation through Self-Service Banner at the start of the Fall and Spring semesters. Note: There is no confirmation for summer terms. No Financial Aid refunds will be processed until the Attendance Confirmation is completed, and registrations could be canceled if not completed by </w:t>
      </w:r>
      <w:r w:rsidR="00542EC8" w:rsidRPr="00DF04B9">
        <w:rPr>
          <w:rFonts w:ascii="Arial" w:hAnsi="Arial" w:cs="Arial"/>
          <w:color w:val="000000"/>
        </w:rPr>
        <w:t>Thursday</w:t>
      </w:r>
      <w:r w:rsidRPr="00DF04B9">
        <w:rPr>
          <w:rFonts w:ascii="Arial" w:hAnsi="Arial" w:cs="Arial"/>
          <w:color w:val="000000"/>
        </w:rPr>
        <w:t xml:space="preserve">, </w:t>
      </w:r>
      <w:r w:rsidR="00542EC8" w:rsidRPr="00DF04B9">
        <w:rPr>
          <w:rFonts w:ascii="Arial" w:hAnsi="Arial" w:cs="Arial"/>
          <w:color w:val="000000"/>
        </w:rPr>
        <w:t>September</w:t>
      </w:r>
      <w:r w:rsidRPr="00DF04B9">
        <w:rPr>
          <w:rFonts w:ascii="Arial" w:hAnsi="Arial" w:cs="Arial"/>
          <w:color w:val="000000"/>
        </w:rPr>
        <w:t xml:space="preserve"> </w:t>
      </w:r>
      <w:r w:rsidR="00542EC8" w:rsidRPr="00DF04B9">
        <w:rPr>
          <w:rFonts w:ascii="Arial" w:hAnsi="Arial" w:cs="Arial"/>
          <w:color w:val="000000"/>
        </w:rPr>
        <w:t>5</w:t>
      </w:r>
      <w:r w:rsidRPr="00DF04B9">
        <w:rPr>
          <w:rFonts w:ascii="Arial" w:hAnsi="Arial" w:cs="Arial"/>
          <w:color w:val="000000"/>
        </w:rPr>
        <w:t>, 202</w:t>
      </w:r>
      <w:r w:rsidR="00AB5646" w:rsidRPr="00DF04B9">
        <w:rPr>
          <w:rFonts w:ascii="Arial" w:hAnsi="Arial" w:cs="Arial"/>
          <w:color w:val="000000"/>
        </w:rPr>
        <w:t>4</w:t>
      </w:r>
      <w:r w:rsidRPr="00DF04B9">
        <w:rPr>
          <w:rFonts w:ascii="Arial" w:hAnsi="Arial" w:cs="Arial"/>
          <w:color w:val="000000"/>
        </w:rPr>
        <w:t xml:space="preserve">. Tuition and fees must be paid in full by </w:t>
      </w:r>
      <w:r w:rsidR="00542EC8" w:rsidRPr="00DF04B9">
        <w:rPr>
          <w:rFonts w:ascii="Arial" w:hAnsi="Arial" w:cs="Arial"/>
          <w:color w:val="000000"/>
        </w:rPr>
        <w:t>Fri</w:t>
      </w:r>
      <w:r w:rsidR="00AB5646" w:rsidRPr="00DF04B9">
        <w:rPr>
          <w:rFonts w:ascii="Arial" w:hAnsi="Arial" w:cs="Arial"/>
          <w:color w:val="000000"/>
        </w:rPr>
        <w:t>d</w:t>
      </w:r>
      <w:r w:rsidRPr="00DF04B9">
        <w:rPr>
          <w:rFonts w:ascii="Arial" w:hAnsi="Arial" w:cs="Arial"/>
          <w:color w:val="000000"/>
        </w:rPr>
        <w:t xml:space="preserve">ay, </w:t>
      </w:r>
      <w:r w:rsidR="00542EC8" w:rsidRPr="00DF04B9">
        <w:rPr>
          <w:rFonts w:ascii="Arial" w:hAnsi="Arial" w:cs="Arial"/>
          <w:color w:val="000000"/>
        </w:rPr>
        <w:t>September</w:t>
      </w:r>
      <w:r w:rsidRPr="00DF04B9">
        <w:rPr>
          <w:rFonts w:ascii="Arial" w:hAnsi="Arial" w:cs="Arial"/>
          <w:color w:val="000000"/>
        </w:rPr>
        <w:t xml:space="preserve"> </w:t>
      </w:r>
      <w:r w:rsidR="00542EC8" w:rsidRPr="00DF04B9">
        <w:rPr>
          <w:rFonts w:ascii="Arial" w:hAnsi="Arial" w:cs="Arial"/>
          <w:color w:val="000000"/>
        </w:rPr>
        <w:t>6</w:t>
      </w:r>
      <w:r w:rsidRPr="00DF04B9">
        <w:rPr>
          <w:rFonts w:ascii="Arial" w:hAnsi="Arial" w:cs="Arial"/>
          <w:color w:val="000000"/>
        </w:rPr>
        <w:t>, 202</w:t>
      </w:r>
      <w:r w:rsidR="00AB5646" w:rsidRPr="00DF04B9">
        <w:rPr>
          <w:rFonts w:ascii="Arial" w:hAnsi="Arial" w:cs="Arial"/>
          <w:color w:val="000000"/>
        </w:rPr>
        <w:t>4</w:t>
      </w:r>
      <w:r w:rsidRPr="00DF04B9">
        <w:rPr>
          <w:rFonts w:ascii="Arial" w:hAnsi="Arial" w:cs="Arial"/>
          <w:color w:val="000000"/>
        </w:rPr>
        <w:t>.</w:t>
      </w:r>
      <w:r w:rsidR="004E06F9" w:rsidRPr="00DF04B9">
        <w:rPr>
          <w:rFonts w:ascii="Arial" w:hAnsi="Arial" w:cs="Arial"/>
          <w:color w:val="000000"/>
        </w:rPr>
        <w:t xml:space="preserve"> </w:t>
      </w:r>
      <w:r w:rsidR="004E06F9" w:rsidRPr="00DF04B9">
        <w:rPr>
          <w:rFonts w:ascii="Arial" w:hAnsi="Arial" w:cs="Arial"/>
          <w:color w:val="990533"/>
        </w:rPr>
        <w:t>««</w:t>
      </w:r>
      <w:r w:rsidRPr="00DF04B9">
        <w:rPr>
          <w:rFonts w:ascii="Arial" w:hAnsi="Arial" w:cs="Arial"/>
          <w:color w:val="000000"/>
        </w:rPr>
        <w:t xml:space="preserve">A quick link to </w:t>
      </w:r>
      <w:r w:rsidR="00542EC8" w:rsidRPr="00DF04B9">
        <w:rPr>
          <w:rFonts w:ascii="Arial" w:hAnsi="Arial" w:cs="Arial"/>
          <w:color w:val="000000"/>
        </w:rPr>
        <w:t xml:space="preserve">the Academic Calendar of important </w:t>
      </w:r>
      <w:r w:rsidRPr="00DF04B9">
        <w:rPr>
          <w:rFonts w:ascii="Arial" w:hAnsi="Arial" w:cs="Arial"/>
          <w:color w:val="000000"/>
        </w:rPr>
        <w:t xml:space="preserve">dates can be found </w:t>
      </w:r>
      <w:hyperlink r:id="rId9" w:history="1">
        <w:r w:rsidRPr="00DF04B9">
          <w:rPr>
            <w:rStyle w:val="Hyperlink"/>
            <w:rFonts w:ascii="Arial" w:eastAsiaTheme="majorEastAsia" w:hAnsi="Arial" w:cs="Arial"/>
          </w:rPr>
          <w:t>here</w:t>
        </w:r>
      </w:hyperlink>
      <w:r w:rsidRPr="00DF04B9">
        <w:rPr>
          <w:rFonts w:ascii="Arial" w:hAnsi="Arial" w:cs="Arial"/>
          <w:color w:val="000000"/>
        </w:rPr>
        <w:t>.</w:t>
      </w:r>
      <w:r w:rsidR="004E06F9" w:rsidRPr="00DF04B9">
        <w:rPr>
          <w:rFonts w:ascii="Arial" w:hAnsi="Arial" w:cs="Arial"/>
          <w:color w:val="990533"/>
        </w:rPr>
        <w:t xml:space="preserve">»» </w:t>
      </w:r>
      <w:r w:rsidRPr="00DF04B9">
        <w:rPr>
          <w:rFonts w:ascii="Arial" w:hAnsi="Arial" w:cs="Arial"/>
          <w:color w:val="000000"/>
        </w:rPr>
        <w:t xml:space="preserve">Please contact the Finance Office in the </w:t>
      </w:r>
      <w:proofErr w:type="spellStart"/>
      <w:r w:rsidRPr="00DF04B9">
        <w:rPr>
          <w:rFonts w:ascii="Arial" w:hAnsi="Arial" w:cs="Arial"/>
          <w:color w:val="000000"/>
        </w:rPr>
        <w:t>Krikac</w:t>
      </w:r>
      <w:proofErr w:type="spellEnd"/>
      <w:r w:rsidRPr="00DF04B9">
        <w:rPr>
          <w:rFonts w:ascii="Arial" w:hAnsi="Arial" w:cs="Arial"/>
          <w:color w:val="000000"/>
        </w:rPr>
        <w:t xml:space="preserve"> Administration Building, (605) 626-2566, or email </w:t>
      </w:r>
      <w:hyperlink r:id="rId10" w:history="1">
        <w:r w:rsidRPr="00DF04B9">
          <w:rPr>
            <w:rStyle w:val="Hyperlink"/>
            <w:rFonts w:ascii="Arial" w:hAnsi="Arial" w:cs="Arial"/>
            <w:color w:val="0563C1"/>
          </w:rPr>
          <w:t>nsustudentaccounts@northern.edu</w:t>
        </w:r>
      </w:hyperlink>
      <w:r w:rsidRPr="00DF04B9">
        <w:rPr>
          <w:rFonts w:ascii="Arial" w:hAnsi="Arial" w:cs="Arial"/>
          <w:color w:val="000000"/>
        </w:rPr>
        <w:t>, if you have any questions.</w:t>
      </w:r>
    </w:p>
    <w:p w14:paraId="4318FC22" w14:textId="1EAE332F" w:rsidR="00C44C6B" w:rsidRPr="00DF04B9" w:rsidRDefault="0033284D" w:rsidP="00C44C6B">
      <w:pPr>
        <w:rPr>
          <w:rFonts w:ascii="Arial" w:eastAsia="Times New Roman" w:hAnsi="Arial" w:cs="Arial"/>
        </w:rPr>
      </w:pPr>
      <w:r w:rsidRPr="00DF04B9">
        <w:rPr>
          <w:rStyle w:val="Heading2Char"/>
          <w:rFonts w:ascii="Arial" w:hAnsi="Arial" w:cs="Arial"/>
          <w:b/>
          <w:color w:val="auto"/>
          <w:sz w:val="24"/>
          <w:szCs w:val="24"/>
        </w:rPr>
        <w:t>Complaint Procedure</w:t>
      </w:r>
      <w:r w:rsidRPr="00DF04B9">
        <w:rPr>
          <w:rFonts w:ascii="Arial" w:hAnsi="Arial" w:cs="Arial"/>
          <w:b/>
          <w:bCs/>
        </w:rPr>
        <w:t xml:space="preserve"> </w:t>
      </w:r>
    </w:p>
    <w:p w14:paraId="308D7BCB" w14:textId="77777777" w:rsidR="00C44C6B" w:rsidRPr="00DF04B9" w:rsidRDefault="00C44C6B" w:rsidP="00C44C6B">
      <w:pPr>
        <w:pStyle w:val="xmsonormal"/>
        <w:rPr>
          <w:rFonts w:ascii="Arial" w:hAnsi="Arial" w:cs="Arial"/>
          <w:sz w:val="24"/>
          <w:szCs w:val="24"/>
        </w:rPr>
      </w:pPr>
      <w:r w:rsidRPr="00DF04B9">
        <w:rPr>
          <w:rFonts w:ascii="Arial" w:hAnsi="Arial" w:cs="Arial"/>
          <w:sz w:val="24"/>
          <w:szCs w:val="24"/>
        </w:rPr>
        <w:t xml:space="preserve">Northern State University seeks to resolve student concerns and complaints in a fair and prompt manner. Students may file a concern or complaint using the </w:t>
      </w:r>
      <w:hyperlink r:id="rId11" w:history="1">
        <w:r w:rsidRPr="00DF04B9">
          <w:rPr>
            <w:rStyle w:val="Hyperlink"/>
            <w:rFonts w:ascii="Arial" w:hAnsi="Arial" w:cs="Arial"/>
            <w:sz w:val="24"/>
            <w:szCs w:val="24"/>
          </w:rPr>
          <w:t>Concerns and Complaints webpage</w:t>
        </w:r>
      </w:hyperlink>
      <w:r w:rsidRPr="00DF04B9">
        <w:rPr>
          <w:rFonts w:ascii="Arial" w:hAnsi="Arial" w:cs="Arial"/>
          <w:sz w:val="24"/>
          <w:szCs w:val="24"/>
        </w:rPr>
        <w:t xml:space="preserve">. SARA complaints from out-of-state students may be filed using the </w:t>
      </w:r>
      <w:hyperlink r:id="rId12" w:history="1">
        <w:r w:rsidRPr="00DF04B9">
          <w:rPr>
            <w:rStyle w:val="Hyperlink"/>
            <w:rFonts w:ascii="Arial" w:hAnsi="Arial" w:cs="Arial"/>
            <w:sz w:val="24"/>
            <w:szCs w:val="24"/>
          </w:rPr>
          <w:t>SARA Complaint Resolution form</w:t>
        </w:r>
      </w:hyperlink>
      <w:r w:rsidRPr="00DF04B9">
        <w:rPr>
          <w:rFonts w:ascii="Arial" w:hAnsi="Arial" w:cs="Arial"/>
          <w:sz w:val="24"/>
          <w:szCs w:val="24"/>
        </w:rPr>
        <w:t>.</w:t>
      </w:r>
    </w:p>
    <w:p w14:paraId="64827712" w14:textId="77777777" w:rsidR="0033284D" w:rsidRPr="00DF04B9" w:rsidRDefault="0033284D" w:rsidP="098C6B3D">
      <w:pPr>
        <w:rPr>
          <w:rStyle w:val="Heading2Char"/>
          <w:rFonts w:ascii="Arial" w:hAnsi="Arial" w:cs="Arial"/>
          <w:b/>
          <w:bCs/>
          <w:color w:val="auto"/>
          <w:sz w:val="24"/>
          <w:szCs w:val="24"/>
        </w:rPr>
      </w:pPr>
    </w:p>
    <w:p w14:paraId="5D9F7E5E" w14:textId="77777777" w:rsidR="005A7F3F" w:rsidRPr="00DF04B9" w:rsidRDefault="005A7F3F" w:rsidP="005A7F3F">
      <w:pPr>
        <w:pStyle w:val="Default"/>
      </w:pPr>
      <w:r w:rsidRPr="00DF04B9">
        <w:rPr>
          <w:rStyle w:val="Heading2Char"/>
          <w:rFonts w:ascii="Arial" w:hAnsi="Arial" w:cs="Arial"/>
          <w:b/>
          <w:color w:val="auto"/>
          <w:sz w:val="24"/>
          <w:szCs w:val="24"/>
        </w:rPr>
        <w:t>Diversity Statement</w:t>
      </w:r>
      <w:r w:rsidRPr="00DF04B9">
        <w:rPr>
          <w:b/>
          <w:bCs/>
        </w:rPr>
        <w:t xml:space="preserve"> </w:t>
      </w:r>
      <w:r w:rsidRPr="00DF04B9">
        <w:t xml:space="preserve">Northern State University strives to build an academic community of people from diverse backgrounds and experiences who are committed to sharing diverse ideas in a mutually respectful environment. We value open discourse and consideration of multiple perspectives on issues of regional, national, and international importance, in which individuals are free to express their points of view. Our goal is a diverse learning community with equal opportunity for all. </w:t>
      </w:r>
    </w:p>
    <w:p w14:paraId="3090645D" w14:textId="77777777" w:rsidR="0066617D" w:rsidRPr="00DF04B9" w:rsidRDefault="0066617D" w:rsidP="005A7F3F">
      <w:pPr>
        <w:pStyle w:val="Default"/>
      </w:pPr>
    </w:p>
    <w:p w14:paraId="3223EB21" w14:textId="77777777" w:rsidR="00090149" w:rsidRPr="00DF04B9" w:rsidRDefault="0066617D" w:rsidP="005A7F3F">
      <w:pPr>
        <w:pStyle w:val="Default"/>
        <w:rPr>
          <w:b/>
          <w:bCs/>
        </w:rPr>
      </w:pPr>
      <w:r w:rsidRPr="00DF04B9">
        <w:rPr>
          <w:rStyle w:val="Heading2Char"/>
          <w:rFonts w:ascii="Arial" w:hAnsi="Arial" w:cs="Arial"/>
          <w:b/>
          <w:color w:val="auto"/>
          <w:sz w:val="24"/>
          <w:szCs w:val="24"/>
        </w:rPr>
        <w:t>Grade Appeal Policy</w:t>
      </w:r>
      <w:r w:rsidRPr="00DF04B9">
        <w:rPr>
          <w:b/>
          <w:bCs/>
        </w:rPr>
        <w:t xml:space="preserve"> </w:t>
      </w:r>
    </w:p>
    <w:p w14:paraId="50F509EF" w14:textId="398FE2F4" w:rsidR="00090149" w:rsidRPr="00DF04B9" w:rsidRDefault="00090149" w:rsidP="00090149">
      <w:pPr>
        <w:pStyle w:val="xmsonormal"/>
        <w:rPr>
          <w:rFonts w:ascii="Arial" w:hAnsi="Arial" w:cs="Arial"/>
          <w:sz w:val="24"/>
          <w:szCs w:val="24"/>
        </w:rPr>
      </w:pPr>
      <w:r w:rsidRPr="00DF04B9">
        <w:rPr>
          <w:rFonts w:ascii="Arial" w:hAnsi="Arial" w:cs="Arial"/>
          <w:sz w:val="24"/>
          <w:szCs w:val="24"/>
        </w:rPr>
        <w:t>A student who wishes to appeal a final grade may utilize the Student Academic Appeal Process described in the</w:t>
      </w:r>
      <w:hyperlink r:id="rId13" w:history="1">
        <w:r w:rsidRPr="00DF04B9">
          <w:rPr>
            <w:rStyle w:val="Hyperlink"/>
            <w:rFonts w:ascii="Arial" w:hAnsi="Arial" w:cs="Arial"/>
            <w:sz w:val="24"/>
            <w:szCs w:val="24"/>
          </w:rPr>
          <w:t xml:space="preserve"> NSU Student Handbook</w:t>
        </w:r>
      </w:hyperlink>
      <w:r w:rsidRPr="00DF04B9">
        <w:rPr>
          <w:rFonts w:ascii="Arial" w:hAnsi="Arial" w:cs="Arial"/>
          <w:sz w:val="24"/>
          <w:szCs w:val="24"/>
        </w:rPr>
        <w:t xml:space="preserve">. </w:t>
      </w:r>
    </w:p>
    <w:p w14:paraId="47ECEEFE" w14:textId="77777777" w:rsidR="00090149" w:rsidRPr="00DF04B9" w:rsidRDefault="00090149" w:rsidP="005A7F3F">
      <w:pPr>
        <w:pStyle w:val="Default"/>
        <w:rPr>
          <w:b/>
          <w:bCs/>
        </w:rPr>
      </w:pPr>
    </w:p>
    <w:p w14:paraId="162212A0" w14:textId="59E3076D" w:rsidR="005A7F3F" w:rsidRPr="00DF04B9" w:rsidRDefault="005A7F3F" w:rsidP="005A7F3F">
      <w:pPr>
        <w:rPr>
          <w:rFonts w:ascii="Arial" w:hAnsi="Arial" w:cs="Arial"/>
        </w:rPr>
      </w:pPr>
      <w:r w:rsidRPr="00DF04B9">
        <w:rPr>
          <w:rStyle w:val="Heading2Char"/>
          <w:rFonts w:ascii="Arial" w:hAnsi="Arial" w:cs="Arial"/>
          <w:b/>
          <w:color w:val="auto"/>
          <w:sz w:val="24"/>
          <w:szCs w:val="24"/>
        </w:rPr>
        <w:t>Student Success Services and Supports</w:t>
      </w:r>
      <w:r w:rsidRPr="00DF04B9">
        <w:rPr>
          <w:rFonts w:ascii="Arial" w:hAnsi="Arial" w:cs="Arial"/>
        </w:rPr>
        <w:t xml:space="preserve"> </w:t>
      </w:r>
      <w:proofErr w:type="gramStart"/>
      <w:r w:rsidRPr="00DF04B9">
        <w:rPr>
          <w:rFonts w:ascii="Arial" w:hAnsi="Arial" w:cs="Arial"/>
        </w:rPr>
        <w:t>The</w:t>
      </w:r>
      <w:proofErr w:type="gramEnd"/>
      <w:r w:rsidRPr="00DF04B9">
        <w:rPr>
          <w:rFonts w:ascii="Arial" w:hAnsi="Arial" w:cs="Arial"/>
        </w:rPr>
        <w:t xml:space="preserve"> NSU Student Success Center provides a network of support to help you reach your academic and personal goals.</w:t>
      </w:r>
      <w:r w:rsidR="00D135B0" w:rsidRPr="00DF04B9">
        <w:rPr>
          <w:rFonts w:ascii="Arial" w:hAnsi="Arial" w:cs="Arial"/>
        </w:rPr>
        <w:t xml:space="preserve"> </w:t>
      </w:r>
      <w:r w:rsidRPr="00DF04B9">
        <w:rPr>
          <w:rFonts w:ascii="Arial" w:hAnsi="Arial" w:cs="Arial"/>
        </w:rPr>
        <w:t>We offer a wide range of services, including the following:</w:t>
      </w:r>
    </w:p>
    <w:p w14:paraId="34314949" w14:textId="3A6A8A7B" w:rsidR="005A7F3F" w:rsidRPr="00DF04B9" w:rsidRDefault="005A7F3F" w:rsidP="00FD3B56">
      <w:pPr>
        <w:ind w:left="432" w:right="432"/>
        <w:rPr>
          <w:rFonts w:ascii="Arial" w:hAnsi="Arial" w:cs="Arial"/>
        </w:rPr>
      </w:pPr>
      <w:r w:rsidRPr="00DF04B9">
        <w:rPr>
          <w:rFonts w:ascii="Arial" w:hAnsi="Arial" w:cs="Arial"/>
        </w:rPr>
        <w:t xml:space="preserve">Academic Advising; Academic Coaching &amp; Support; American Indian Circle Program; Career Services; Navigate (see below); Study Spaces—Individual &amp; Group; </w:t>
      </w:r>
      <w:r w:rsidR="005C377E" w:rsidRPr="00DF04B9">
        <w:rPr>
          <w:rFonts w:ascii="Arial" w:hAnsi="Arial" w:cs="Arial"/>
        </w:rPr>
        <w:t xml:space="preserve">GOLD series </w:t>
      </w:r>
      <w:r w:rsidRPr="00DF04B9">
        <w:rPr>
          <w:rFonts w:ascii="Arial" w:hAnsi="Arial" w:cs="Arial"/>
        </w:rPr>
        <w:t xml:space="preserve">success workshops and programming; </w:t>
      </w:r>
      <w:r w:rsidR="005C377E" w:rsidRPr="00DF04B9">
        <w:rPr>
          <w:rFonts w:ascii="Arial" w:hAnsi="Arial" w:cs="Arial"/>
        </w:rPr>
        <w:t xml:space="preserve">TRIO McNair, </w:t>
      </w:r>
      <w:r w:rsidRPr="00DF04B9">
        <w:rPr>
          <w:rFonts w:ascii="Arial" w:hAnsi="Arial" w:cs="Arial"/>
        </w:rPr>
        <w:t>TRIO Student Support Services; and Tutoring &amp; Supplemental Instruction (SI).</w:t>
      </w:r>
      <w:r w:rsidR="00D135B0" w:rsidRPr="00DF04B9">
        <w:rPr>
          <w:rFonts w:ascii="Arial" w:hAnsi="Arial" w:cs="Arial"/>
        </w:rPr>
        <w:t xml:space="preserve"> </w:t>
      </w:r>
    </w:p>
    <w:p w14:paraId="61D54218" w14:textId="7EDEBB39" w:rsidR="005A7F3F" w:rsidRPr="00DF04B9" w:rsidRDefault="005A7F3F" w:rsidP="005A7F3F">
      <w:pPr>
        <w:rPr>
          <w:rFonts w:ascii="Arial" w:hAnsi="Arial" w:cs="Arial"/>
        </w:rPr>
      </w:pPr>
      <w:r w:rsidRPr="00DF04B9">
        <w:rPr>
          <w:rFonts w:ascii="Arial" w:hAnsi="Arial" w:cs="Arial"/>
        </w:rPr>
        <w:t>As your instructor, I</w:t>
      </w:r>
      <w:r w:rsidR="00ED49F4" w:rsidRPr="00DF04B9">
        <w:rPr>
          <w:rFonts w:ascii="Arial" w:hAnsi="Arial" w:cs="Arial"/>
        </w:rPr>
        <w:t xml:space="preserve"> a</w:t>
      </w:r>
      <w:r w:rsidRPr="00DF04B9">
        <w:rPr>
          <w:rFonts w:ascii="Arial" w:hAnsi="Arial" w:cs="Arial"/>
        </w:rPr>
        <w:t>m personally committed to supporting your academic success in this course</w:t>
      </w:r>
      <w:r w:rsidR="00D135B0" w:rsidRPr="00DF04B9">
        <w:rPr>
          <w:rFonts w:ascii="Arial" w:hAnsi="Arial" w:cs="Arial"/>
        </w:rPr>
        <w:t xml:space="preserve">. </w:t>
      </w:r>
      <w:r w:rsidRPr="00DF04B9">
        <w:rPr>
          <w:rFonts w:ascii="Arial" w:hAnsi="Arial" w:cs="Arial"/>
        </w:rPr>
        <w:t>I can connect you to any of the services listed above.</w:t>
      </w:r>
      <w:r w:rsidR="00D135B0" w:rsidRPr="00DF04B9">
        <w:rPr>
          <w:rFonts w:ascii="Arial" w:hAnsi="Arial" w:cs="Arial"/>
        </w:rPr>
        <w:t xml:space="preserve"> </w:t>
      </w:r>
      <w:r w:rsidRPr="00DF04B9">
        <w:rPr>
          <w:rFonts w:ascii="Arial" w:hAnsi="Arial" w:cs="Arial"/>
        </w:rPr>
        <w:t xml:space="preserve">In addition, if you demonstrate any academic or behavioral concerns, </w:t>
      </w:r>
      <w:r w:rsidR="00B3179C" w:rsidRPr="00DF04B9">
        <w:rPr>
          <w:rFonts w:ascii="Arial" w:hAnsi="Arial" w:cs="Arial"/>
        </w:rPr>
        <w:t>I will</w:t>
      </w:r>
      <w:r w:rsidRPr="00DF04B9">
        <w:rPr>
          <w:rFonts w:ascii="Arial" w:hAnsi="Arial" w:cs="Arial"/>
        </w:rPr>
        <w:t xml:space="preserve"> discuss the issues with you and attempt to resolve them.</w:t>
      </w:r>
      <w:r w:rsidR="00D135B0" w:rsidRPr="00DF04B9">
        <w:rPr>
          <w:rFonts w:ascii="Arial" w:hAnsi="Arial" w:cs="Arial"/>
        </w:rPr>
        <w:t xml:space="preserve"> </w:t>
      </w:r>
      <w:r w:rsidRPr="00DF04B9">
        <w:rPr>
          <w:rFonts w:ascii="Arial" w:hAnsi="Arial" w:cs="Arial"/>
        </w:rPr>
        <w:t xml:space="preserve">I may also provide feedback through NSU’s student success program, </w:t>
      </w:r>
      <w:r w:rsidRPr="00DF04B9">
        <w:rPr>
          <w:rFonts w:ascii="Arial" w:hAnsi="Arial" w:cs="Arial"/>
          <w:b/>
          <w:bCs/>
        </w:rPr>
        <w:t>Navigate</w:t>
      </w:r>
      <w:r w:rsidRPr="00DF04B9">
        <w:rPr>
          <w:rFonts w:ascii="Arial" w:hAnsi="Arial" w:cs="Arial"/>
        </w:rPr>
        <w:t>.</w:t>
      </w:r>
      <w:r w:rsidR="00D135B0" w:rsidRPr="00DF04B9">
        <w:rPr>
          <w:rFonts w:ascii="Arial" w:hAnsi="Arial" w:cs="Arial"/>
        </w:rPr>
        <w:t xml:space="preserve"> </w:t>
      </w:r>
      <w:r w:rsidRPr="00DF04B9">
        <w:rPr>
          <w:rFonts w:ascii="Arial" w:hAnsi="Arial" w:cs="Arial"/>
        </w:rPr>
        <w:t>If you receive feedback, please visit with me.</w:t>
      </w:r>
      <w:r w:rsidR="00D135B0" w:rsidRPr="00DF04B9">
        <w:rPr>
          <w:rFonts w:ascii="Arial" w:hAnsi="Arial" w:cs="Arial"/>
        </w:rPr>
        <w:t xml:space="preserve"> </w:t>
      </w:r>
      <w:r w:rsidRPr="00DF04B9">
        <w:rPr>
          <w:rFonts w:ascii="Arial" w:hAnsi="Arial" w:cs="Arial"/>
        </w:rPr>
        <w:t>You can also seek assistance from your professional advisor or other resource staff members.</w:t>
      </w:r>
      <w:r w:rsidR="00D135B0" w:rsidRPr="00DF04B9">
        <w:rPr>
          <w:rFonts w:ascii="Arial" w:hAnsi="Arial" w:cs="Arial"/>
        </w:rPr>
        <w:t xml:space="preserve"> </w:t>
      </w:r>
      <w:r w:rsidRPr="00DF04B9">
        <w:rPr>
          <w:rFonts w:ascii="Arial" w:hAnsi="Arial" w:cs="Arial"/>
        </w:rPr>
        <w:t>My goal is to make your learning experience in this course as meaningful and successful as possible.</w:t>
      </w:r>
      <w:r w:rsidR="00D135B0" w:rsidRPr="00DF04B9">
        <w:rPr>
          <w:rFonts w:ascii="Arial" w:hAnsi="Arial" w:cs="Arial"/>
        </w:rPr>
        <w:t xml:space="preserve"> </w:t>
      </w:r>
      <w:r w:rsidRPr="00DF04B9">
        <w:rPr>
          <w:rFonts w:ascii="Arial" w:hAnsi="Arial" w:cs="Arial"/>
        </w:rPr>
        <w:t xml:space="preserve">If you have questions regarding any of these services, please ask me or contact the Student Success Center at </w:t>
      </w:r>
      <w:hyperlink r:id="rId14" w:history="1">
        <w:r w:rsidRPr="00DF04B9">
          <w:rPr>
            <w:rStyle w:val="Hyperlink"/>
            <w:rFonts w:ascii="Arial" w:hAnsi="Arial" w:cs="Arial"/>
            <w:color w:val="0000FF"/>
          </w:rPr>
          <w:t>studentsuccess@northern.edu</w:t>
        </w:r>
      </w:hyperlink>
      <w:r w:rsidRPr="00DF04B9">
        <w:rPr>
          <w:rFonts w:ascii="Arial" w:hAnsi="Arial" w:cs="Arial"/>
        </w:rPr>
        <w:t xml:space="preserve"> or 605-626-7782.</w:t>
      </w:r>
    </w:p>
    <w:p w14:paraId="40A1B178" w14:textId="77777777" w:rsidR="005A7F3F" w:rsidRPr="00DF04B9" w:rsidRDefault="005A7F3F" w:rsidP="00310007">
      <w:pPr>
        <w:rPr>
          <w:rStyle w:val="Heading2Char"/>
          <w:rFonts w:ascii="Arial" w:hAnsi="Arial" w:cs="Arial"/>
          <w:b/>
          <w:color w:val="auto"/>
          <w:sz w:val="24"/>
          <w:szCs w:val="24"/>
        </w:rPr>
      </w:pPr>
    </w:p>
    <w:p w14:paraId="14074C86" w14:textId="09483136" w:rsidR="0033284D" w:rsidRPr="00DF04B9" w:rsidRDefault="0033284D" w:rsidP="0033284D">
      <w:pPr>
        <w:pStyle w:val="Default"/>
      </w:pPr>
      <w:r w:rsidRPr="00DF04B9">
        <w:rPr>
          <w:rStyle w:val="Heading2Char"/>
          <w:rFonts w:ascii="Arial" w:hAnsi="Arial" w:cs="Arial"/>
          <w:b/>
          <w:color w:val="auto"/>
          <w:sz w:val="24"/>
          <w:szCs w:val="24"/>
        </w:rPr>
        <w:t xml:space="preserve">Land Acknowledgement </w:t>
      </w:r>
      <w:r w:rsidRPr="00DF04B9">
        <w:rPr>
          <w:bCs/>
          <w:color w:val="000000" w:themeColor="text1"/>
        </w:rPr>
        <w:t>Northern State University acknowledges that we are on the traditional land of the “Oceti Sakowin (o-</w:t>
      </w:r>
      <w:proofErr w:type="spellStart"/>
      <w:r w:rsidRPr="00DF04B9">
        <w:rPr>
          <w:bCs/>
          <w:color w:val="000000" w:themeColor="text1"/>
        </w:rPr>
        <w:t>che</w:t>
      </w:r>
      <w:proofErr w:type="spellEnd"/>
      <w:r w:rsidRPr="00DF04B9">
        <w:rPr>
          <w:bCs/>
          <w:color w:val="000000" w:themeColor="text1"/>
        </w:rPr>
        <w:t>-tee sha-</w:t>
      </w:r>
      <w:proofErr w:type="spellStart"/>
      <w:r w:rsidRPr="00DF04B9">
        <w:rPr>
          <w:bCs/>
          <w:color w:val="000000" w:themeColor="text1"/>
        </w:rPr>
        <w:t>koh</w:t>
      </w:r>
      <w:proofErr w:type="spellEnd"/>
      <w:r w:rsidRPr="00DF04B9">
        <w:rPr>
          <w:bCs/>
          <w:color w:val="000000" w:themeColor="text1"/>
        </w:rPr>
        <w:t xml:space="preserve">-ween), an alliance that consists of the Santee, Yankton, and Teton Lakota people,” and is home to many Native Nations indigenous to this area. It is with </w:t>
      </w:r>
      <w:r w:rsidRPr="00DF04B9">
        <w:rPr>
          <w:bCs/>
          <w:color w:val="000000" w:themeColor="text1"/>
        </w:rPr>
        <w:lastRenderedPageBreak/>
        <w:t xml:space="preserve">profound respect that we acknowledge the indigenous peoples of this land past, present and future. As inspired by: </w:t>
      </w:r>
      <w:hyperlink r:id="rId15" w:history="1">
        <w:r w:rsidRPr="00DF04B9">
          <w:rPr>
            <w:rStyle w:val="Hyperlink"/>
            <w:bCs/>
          </w:rPr>
          <w:t>https://nativegov.org/a-guide-to-indigenous-land-acknowledgment/</w:t>
        </w:r>
      </w:hyperlink>
    </w:p>
    <w:p w14:paraId="24C77CB1" w14:textId="77777777" w:rsidR="0033284D" w:rsidRPr="00DF04B9" w:rsidRDefault="0033284D" w:rsidP="00310007">
      <w:pPr>
        <w:rPr>
          <w:rStyle w:val="Heading2Char"/>
          <w:rFonts w:ascii="Arial" w:hAnsi="Arial" w:cs="Arial"/>
          <w:b/>
          <w:color w:val="auto"/>
          <w:sz w:val="24"/>
          <w:szCs w:val="24"/>
        </w:rPr>
      </w:pPr>
    </w:p>
    <w:p w14:paraId="23D6482C" w14:textId="1AAD4B35" w:rsidR="00310007" w:rsidRPr="00DF04B9" w:rsidRDefault="00310007" w:rsidP="00310007">
      <w:pPr>
        <w:rPr>
          <w:rStyle w:val="Heading2Char"/>
          <w:rFonts w:ascii="Arial" w:hAnsi="Arial" w:cs="Arial"/>
          <w:b/>
          <w:color w:val="auto"/>
          <w:sz w:val="24"/>
          <w:szCs w:val="24"/>
        </w:rPr>
      </w:pPr>
      <w:r w:rsidRPr="00DF04B9">
        <w:rPr>
          <w:rStyle w:val="Heading2Char"/>
          <w:rFonts w:ascii="Arial" w:hAnsi="Arial" w:cs="Arial"/>
          <w:b/>
          <w:color w:val="auto"/>
          <w:sz w:val="24"/>
          <w:szCs w:val="24"/>
        </w:rPr>
        <w:t>South Dakota Board of Regents Policy Statements</w:t>
      </w:r>
    </w:p>
    <w:p w14:paraId="0DA10355" w14:textId="77777777" w:rsidR="00223AC5" w:rsidRPr="00DF04B9" w:rsidRDefault="00223AC5" w:rsidP="00223AC5">
      <w:pPr>
        <w:rPr>
          <w:rStyle w:val="Heading2Char"/>
          <w:rFonts w:ascii="Arial" w:hAnsi="Arial" w:cs="Arial"/>
          <w:b/>
          <w:bCs/>
          <w:color w:val="auto"/>
          <w:sz w:val="24"/>
          <w:szCs w:val="24"/>
        </w:rPr>
      </w:pPr>
    </w:p>
    <w:p w14:paraId="419D0069" w14:textId="348BBBCF" w:rsidR="00223AC5" w:rsidRPr="00DF04B9" w:rsidRDefault="00223AC5" w:rsidP="00223AC5">
      <w:pPr>
        <w:rPr>
          <w:rFonts w:ascii="Arial" w:eastAsiaTheme="majorEastAsia" w:hAnsi="Arial" w:cs="Arial"/>
        </w:rPr>
      </w:pPr>
      <w:r w:rsidRPr="00DF04B9">
        <w:rPr>
          <w:rStyle w:val="Heading2Char"/>
          <w:rFonts w:ascii="Arial" w:hAnsi="Arial" w:cs="Arial"/>
          <w:b/>
          <w:bCs/>
          <w:color w:val="auto"/>
          <w:sz w:val="24"/>
          <w:szCs w:val="24"/>
        </w:rPr>
        <w:t xml:space="preserve">Academic Dishonesty and Misconduct </w:t>
      </w:r>
      <w:r w:rsidRPr="00DF04B9">
        <w:rPr>
          <w:rStyle w:val="Heading2Char"/>
          <w:rFonts w:ascii="Arial" w:hAnsi="Arial" w:cs="Arial"/>
          <w:color w:val="auto"/>
          <w:sz w:val="24"/>
          <w:szCs w:val="24"/>
        </w:rPr>
        <w:t xml:space="preserve">Cheating and other forms of academic dishonesty and misconduct run contrary to the purposes of higher education and will not be tolerated. Academic dishonesty includes, but is not limited to, plagiarism, copy answers or work done by another student (either on an exam or an assignment), allowing another student to copy from you, and using unauthorized materials during an exam. Northern State Universities policies and procedures on academic dishonesty can be found in </w:t>
      </w:r>
      <w:r w:rsidRPr="00DF04B9">
        <w:rPr>
          <w:rFonts w:ascii="Arial" w:hAnsi="Arial" w:cs="Arial"/>
        </w:rPr>
        <w:t xml:space="preserve">the </w:t>
      </w:r>
      <w:hyperlink r:id="rId16">
        <w:r w:rsidRPr="00DF04B9">
          <w:rPr>
            <w:rStyle w:val="Hyperlink"/>
            <w:rFonts w:ascii="Arial" w:hAnsi="Arial" w:cs="Arial"/>
          </w:rPr>
          <w:t>NSU Student Handbook</w:t>
        </w:r>
      </w:hyperlink>
      <w:r w:rsidRPr="00DF04B9">
        <w:rPr>
          <w:rStyle w:val="Hyperlink"/>
          <w:rFonts w:ascii="Arial" w:hAnsi="Arial" w:cs="Arial"/>
        </w:rPr>
        <w:t>.</w:t>
      </w:r>
      <w:r w:rsidRPr="00DF04B9">
        <w:rPr>
          <w:rStyle w:val="Hyperlink"/>
          <w:rFonts w:ascii="Arial" w:hAnsi="Arial" w:cs="Arial"/>
          <w:u w:val="none"/>
        </w:rPr>
        <w:t xml:space="preserve"> </w:t>
      </w:r>
      <w:r w:rsidRPr="00DF04B9">
        <w:rPr>
          <w:rFonts w:ascii="Arial" w:hAnsi="Arial" w:cs="Arial"/>
        </w:rPr>
        <w:t xml:space="preserve">The Board of Regents polices can be found in </w:t>
      </w:r>
      <w:hyperlink r:id="rId17" w:history="1">
        <w:r w:rsidRPr="00DF04B9">
          <w:rPr>
            <w:rStyle w:val="Hyperlink"/>
            <w:rFonts w:ascii="Arial" w:hAnsi="Arial" w:cs="Arial"/>
          </w:rPr>
          <w:t>B</w:t>
        </w:r>
        <w:r w:rsidR="005A7F3F" w:rsidRPr="00DF04B9">
          <w:rPr>
            <w:rStyle w:val="Hyperlink"/>
            <w:rFonts w:ascii="Arial" w:hAnsi="Arial" w:cs="Arial"/>
          </w:rPr>
          <w:t xml:space="preserve">oard of </w:t>
        </w:r>
        <w:r w:rsidRPr="00DF04B9">
          <w:rPr>
            <w:rStyle w:val="Hyperlink"/>
            <w:rFonts w:ascii="Arial" w:hAnsi="Arial" w:cs="Arial"/>
          </w:rPr>
          <w:t>R</w:t>
        </w:r>
        <w:r w:rsidR="005A7F3F" w:rsidRPr="00DF04B9">
          <w:rPr>
            <w:rStyle w:val="Hyperlink"/>
            <w:rFonts w:ascii="Arial" w:hAnsi="Arial" w:cs="Arial"/>
          </w:rPr>
          <w:t>egents</w:t>
        </w:r>
        <w:r w:rsidRPr="00DF04B9">
          <w:rPr>
            <w:rStyle w:val="Hyperlink"/>
            <w:rFonts w:ascii="Arial" w:hAnsi="Arial" w:cs="Arial"/>
          </w:rPr>
          <w:t xml:space="preserve"> Policy 2:33</w:t>
        </w:r>
      </w:hyperlink>
      <w:r w:rsidRPr="00DF04B9">
        <w:rPr>
          <w:rFonts w:ascii="Arial" w:hAnsi="Arial" w:cs="Arial"/>
        </w:rPr>
        <w:t xml:space="preserve"> and </w:t>
      </w:r>
      <w:hyperlink r:id="rId18" w:history="1">
        <w:r w:rsidRPr="00DF04B9">
          <w:rPr>
            <w:rStyle w:val="Hyperlink"/>
            <w:rFonts w:ascii="Arial" w:hAnsi="Arial" w:cs="Arial"/>
          </w:rPr>
          <w:t>B</w:t>
        </w:r>
        <w:r w:rsidR="005A7F3F" w:rsidRPr="00DF04B9">
          <w:rPr>
            <w:rStyle w:val="Hyperlink"/>
            <w:rFonts w:ascii="Arial" w:hAnsi="Arial" w:cs="Arial"/>
          </w:rPr>
          <w:t xml:space="preserve">oard of </w:t>
        </w:r>
        <w:r w:rsidRPr="00DF04B9">
          <w:rPr>
            <w:rStyle w:val="Hyperlink"/>
            <w:rFonts w:ascii="Arial" w:hAnsi="Arial" w:cs="Arial"/>
          </w:rPr>
          <w:t>R</w:t>
        </w:r>
        <w:r w:rsidR="005A7F3F" w:rsidRPr="00DF04B9">
          <w:rPr>
            <w:rStyle w:val="Hyperlink"/>
            <w:rFonts w:ascii="Arial" w:hAnsi="Arial" w:cs="Arial"/>
          </w:rPr>
          <w:t>egents</w:t>
        </w:r>
        <w:r w:rsidRPr="00DF04B9">
          <w:rPr>
            <w:rStyle w:val="Hyperlink"/>
            <w:rFonts w:ascii="Arial" w:hAnsi="Arial" w:cs="Arial"/>
          </w:rPr>
          <w:t xml:space="preserve"> Policy 3:4</w:t>
        </w:r>
      </w:hyperlink>
      <w:r w:rsidRPr="00DF04B9">
        <w:rPr>
          <w:rFonts w:ascii="Arial" w:hAnsi="Arial" w:cs="Arial"/>
        </w:rPr>
        <w:t xml:space="preserve">. The consequences for cheating and academic dishonesty are outlined in the </w:t>
      </w:r>
      <w:proofErr w:type="gramStart"/>
      <w:r w:rsidRPr="00DF04B9">
        <w:rPr>
          <w:rFonts w:ascii="Arial" w:hAnsi="Arial" w:cs="Arial"/>
        </w:rPr>
        <w:t>above mentioned</w:t>
      </w:r>
      <w:proofErr w:type="gramEnd"/>
      <w:r w:rsidRPr="00DF04B9">
        <w:rPr>
          <w:rFonts w:ascii="Arial" w:hAnsi="Arial" w:cs="Arial"/>
        </w:rPr>
        <w:t xml:space="preserve"> policies. </w:t>
      </w:r>
    </w:p>
    <w:p w14:paraId="3893BF1B" w14:textId="77777777" w:rsidR="00310007" w:rsidRPr="00DF04B9" w:rsidRDefault="00310007" w:rsidP="098C6B3D">
      <w:pPr>
        <w:rPr>
          <w:rStyle w:val="Heading2Char"/>
          <w:rFonts w:ascii="Arial" w:hAnsi="Arial" w:cs="Arial"/>
          <w:b/>
          <w:bCs/>
          <w:color w:val="auto"/>
          <w:sz w:val="24"/>
          <w:szCs w:val="24"/>
        </w:rPr>
      </w:pPr>
    </w:p>
    <w:p w14:paraId="088F799A" w14:textId="62F8AA26" w:rsidR="00223AC5" w:rsidRPr="00DF04B9" w:rsidRDefault="00223AC5" w:rsidP="098C6B3D">
      <w:pPr>
        <w:rPr>
          <w:rStyle w:val="Heading2Char"/>
          <w:rFonts w:ascii="Arial" w:hAnsi="Arial" w:cs="Arial"/>
          <w:b/>
          <w:bCs/>
          <w:color w:val="auto"/>
          <w:sz w:val="24"/>
          <w:szCs w:val="24"/>
        </w:rPr>
      </w:pPr>
      <w:r w:rsidRPr="00DF04B9">
        <w:rPr>
          <w:rStyle w:val="Heading2Char"/>
          <w:rFonts w:ascii="Arial" w:hAnsi="Arial" w:cs="Arial"/>
          <w:b/>
          <w:color w:val="auto"/>
          <w:sz w:val="24"/>
          <w:szCs w:val="24"/>
        </w:rPr>
        <w:t xml:space="preserve">Acceptable Use of Technology </w:t>
      </w:r>
      <w:r w:rsidRPr="00DF04B9">
        <w:rPr>
          <w:rFonts w:ascii="Arial" w:hAnsi="Arial" w:cs="Arial"/>
        </w:rPr>
        <w:t xml:space="preserve">While Northern State University strives </w:t>
      </w:r>
      <w:r w:rsidR="005A7F3F" w:rsidRPr="00DF04B9">
        <w:rPr>
          <w:rFonts w:ascii="Arial" w:hAnsi="Arial" w:cs="Arial"/>
        </w:rPr>
        <w:t>t</w:t>
      </w:r>
      <w:r w:rsidRPr="00DF04B9">
        <w:rPr>
          <w:rFonts w:ascii="Arial" w:hAnsi="Arial" w:cs="Arial"/>
        </w:rPr>
        <w:t xml:space="preserve">o provide access to computer labs and other technology, it is the student’s responsibility to ensure adequate access to technology required for a course. This may include access to a computer (not Chromebooks, iPads, etc.), webcam, internet, adequate </w:t>
      </w:r>
      <w:r w:rsidR="005A7F3F" w:rsidRPr="00DF04B9">
        <w:rPr>
          <w:rFonts w:ascii="Arial" w:hAnsi="Arial" w:cs="Arial"/>
        </w:rPr>
        <w:t>bandwidth</w:t>
      </w:r>
      <w:r w:rsidRPr="00DF04B9">
        <w:rPr>
          <w:rFonts w:ascii="Arial" w:hAnsi="Arial" w:cs="Arial"/>
        </w:rPr>
        <w:t xml:space="preserve">, etc. While utilizing any of the information </w:t>
      </w:r>
      <w:r w:rsidR="005A7F3F" w:rsidRPr="00DF04B9">
        <w:rPr>
          <w:rFonts w:ascii="Arial" w:hAnsi="Arial" w:cs="Arial"/>
        </w:rPr>
        <w:t>technology</w:t>
      </w:r>
      <w:r w:rsidRPr="00DF04B9">
        <w:rPr>
          <w:rFonts w:ascii="Arial" w:hAnsi="Arial" w:cs="Arial"/>
        </w:rPr>
        <w:t xml:space="preserve"> systems students, faculty, and staff should observe all relevant laws, </w:t>
      </w:r>
      <w:r w:rsidR="005A7F3F" w:rsidRPr="00DF04B9">
        <w:rPr>
          <w:rFonts w:ascii="Arial" w:hAnsi="Arial" w:cs="Arial"/>
        </w:rPr>
        <w:t>regulations</w:t>
      </w:r>
      <w:r w:rsidRPr="00DF04B9">
        <w:rPr>
          <w:rFonts w:ascii="Arial" w:hAnsi="Arial" w:cs="Arial"/>
        </w:rPr>
        <w:t xml:space="preserve">, </w:t>
      </w:r>
      <w:hyperlink r:id="rId19" w:history="1">
        <w:r w:rsidR="005A7F3F" w:rsidRPr="00DF04B9">
          <w:rPr>
            <w:rStyle w:val="Hyperlink"/>
            <w:rFonts w:ascii="Arial" w:hAnsi="Arial" w:cs="Arial"/>
          </w:rPr>
          <w:t>Board of Regents Policy 7:1</w:t>
        </w:r>
      </w:hyperlink>
      <w:r w:rsidR="005A7F3F" w:rsidRPr="00DF04B9">
        <w:rPr>
          <w:rFonts w:ascii="Arial" w:hAnsi="Arial" w:cs="Arial"/>
        </w:rPr>
        <w:t xml:space="preserve">, and any institutional procedural requirements. </w:t>
      </w:r>
    </w:p>
    <w:p w14:paraId="70EF3522" w14:textId="77777777" w:rsidR="00310007" w:rsidRPr="00DF04B9" w:rsidRDefault="00310007" w:rsidP="098C6B3D">
      <w:pPr>
        <w:rPr>
          <w:rStyle w:val="Heading2Char"/>
          <w:rFonts w:ascii="Arial" w:hAnsi="Arial" w:cs="Arial"/>
          <w:b/>
          <w:bCs/>
          <w:color w:val="auto"/>
          <w:sz w:val="24"/>
          <w:szCs w:val="24"/>
        </w:rPr>
      </w:pPr>
    </w:p>
    <w:p w14:paraId="63C4747D" w14:textId="77777777" w:rsidR="00223AC5" w:rsidRPr="00DF04B9" w:rsidRDefault="098C6B3D" w:rsidP="098C6B3D">
      <w:pPr>
        <w:rPr>
          <w:rFonts w:ascii="Arial" w:eastAsia="Calibri" w:hAnsi="Arial" w:cs="Arial"/>
        </w:rPr>
      </w:pPr>
      <w:r w:rsidRPr="00DF04B9">
        <w:rPr>
          <w:rStyle w:val="Heading2Char"/>
          <w:rFonts w:ascii="Arial" w:hAnsi="Arial" w:cs="Arial"/>
          <w:b/>
          <w:bCs/>
          <w:color w:val="auto"/>
          <w:sz w:val="24"/>
          <w:szCs w:val="24"/>
        </w:rPr>
        <w:t xml:space="preserve">ADA Statement </w:t>
      </w:r>
      <w:r w:rsidRPr="00DF04B9">
        <w:rPr>
          <w:rFonts w:ascii="Arial" w:eastAsia="Calibri" w:hAnsi="Arial" w:cs="Arial"/>
        </w:rPr>
        <w:t xml:space="preserve">Northern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the Office of Student Accessibility Services who will work to resolve the issue as quickly as possible. </w:t>
      </w:r>
    </w:p>
    <w:p w14:paraId="14BB0DF2" w14:textId="77777777" w:rsidR="00223AC5" w:rsidRPr="00DF04B9" w:rsidRDefault="00223AC5" w:rsidP="098C6B3D">
      <w:pPr>
        <w:rPr>
          <w:rFonts w:ascii="Arial" w:eastAsia="Calibri" w:hAnsi="Arial" w:cs="Arial"/>
        </w:rPr>
      </w:pPr>
    </w:p>
    <w:p w14:paraId="7F8B483F" w14:textId="2DFB571D" w:rsidR="098C6B3D" w:rsidRPr="00DF04B9" w:rsidRDefault="098C6B3D" w:rsidP="098C6B3D">
      <w:pPr>
        <w:rPr>
          <w:rFonts w:ascii="Arial" w:eastAsia="Calibri" w:hAnsi="Arial" w:cs="Arial"/>
        </w:rPr>
      </w:pPr>
      <w:r w:rsidRPr="00DF04B9">
        <w:rPr>
          <w:rFonts w:ascii="Arial" w:eastAsia="Calibri" w:hAnsi="Arial" w:cs="Arial"/>
        </w:rPr>
        <w:t>Contact: Kelly Weismantel, Assistant Director, Office of Student Accessibility Services, Student Center Room 222 – 2</w:t>
      </w:r>
      <w:r w:rsidRPr="00DF04B9">
        <w:rPr>
          <w:rFonts w:ascii="Arial" w:eastAsia="Calibri" w:hAnsi="Arial" w:cs="Arial"/>
          <w:vertAlign w:val="superscript"/>
        </w:rPr>
        <w:t>nd</w:t>
      </w:r>
      <w:r w:rsidRPr="00DF04B9">
        <w:rPr>
          <w:rFonts w:ascii="Arial" w:eastAsia="Calibri" w:hAnsi="Arial" w:cs="Arial"/>
        </w:rPr>
        <w:t xml:space="preserve"> Floor, Phone 605-626-3007, Fax 605-626-</w:t>
      </w:r>
      <w:r w:rsidR="008973D2" w:rsidRPr="00DF04B9">
        <w:rPr>
          <w:rFonts w:ascii="Arial" w:eastAsia="Calibri" w:hAnsi="Arial" w:cs="Arial"/>
        </w:rPr>
        <w:t>2531</w:t>
      </w:r>
      <w:r w:rsidRPr="00DF04B9">
        <w:rPr>
          <w:rFonts w:ascii="Arial" w:eastAsia="Calibri" w:hAnsi="Arial" w:cs="Arial"/>
        </w:rPr>
        <w:t xml:space="preserve">, Email </w:t>
      </w:r>
      <w:hyperlink r:id="rId20" w:history="1">
        <w:r w:rsidR="00D337B2" w:rsidRPr="00DF04B9">
          <w:rPr>
            <w:rStyle w:val="Hyperlink"/>
            <w:rFonts w:ascii="Arial" w:eastAsia="Calibri" w:hAnsi="Arial" w:cs="Arial"/>
          </w:rPr>
          <w:t>Kelly.Weismantel@northern.edu</w:t>
        </w:r>
      </w:hyperlink>
      <w:r w:rsidRPr="00DF04B9">
        <w:rPr>
          <w:rFonts w:ascii="Arial" w:eastAsia="Calibri" w:hAnsi="Arial" w:cs="Arial"/>
        </w:rPr>
        <w:t xml:space="preserve">. </w:t>
      </w:r>
    </w:p>
    <w:p w14:paraId="5A1A7942" w14:textId="77777777" w:rsidR="001E55AD" w:rsidRPr="00DF04B9" w:rsidRDefault="001E55AD" w:rsidP="098C6B3D">
      <w:pPr>
        <w:rPr>
          <w:rFonts w:ascii="Arial" w:eastAsia="Calibri" w:hAnsi="Arial" w:cs="Arial"/>
        </w:rPr>
      </w:pPr>
    </w:p>
    <w:p w14:paraId="1C70F3D3" w14:textId="7DFA6ADB" w:rsidR="00863827" w:rsidRPr="00DF04B9" w:rsidRDefault="001E55AD" w:rsidP="005A7F3F">
      <w:pPr>
        <w:rPr>
          <w:rFonts w:ascii="Arial" w:eastAsia="Calibri" w:hAnsi="Arial" w:cs="Arial"/>
        </w:rPr>
      </w:pPr>
      <w:r w:rsidRPr="00DF04B9">
        <w:rPr>
          <w:rFonts w:ascii="Arial" w:eastAsia="Calibri" w:hAnsi="Arial" w:cs="Arial"/>
        </w:rPr>
        <w:t xml:space="preserve">Please note: if your home </w:t>
      </w:r>
      <w:r w:rsidR="00223AC5" w:rsidRPr="00DF04B9">
        <w:rPr>
          <w:rFonts w:ascii="Arial" w:eastAsia="Calibri" w:hAnsi="Arial" w:cs="Arial"/>
        </w:rPr>
        <w:t>institution</w:t>
      </w:r>
      <w:r w:rsidRPr="00DF04B9">
        <w:rPr>
          <w:rFonts w:ascii="Arial" w:eastAsia="Calibri" w:hAnsi="Arial" w:cs="Arial"/>
        </w:rPr>
        <w:t xml:space="preserve"> is not the institution you are </w:t>
      </w:r>
      <w:r w:rsidR="00223AC5" w:rsidRPr="00DF04B9">
        <w:rPr>
          <w:rFonts w:ascii="Arial" w:eastAsia="Calibri" w:hAnsi="Arial" w:cs="Arial"/>
        </w:rPr>
        <w:t xml:space="preserve">enrolled at for a course (host institution), then you should contact your home institution’s Office of </w:t>
      </w:r>
      <w:r w:rsidR="00747617" w:rsidRPr="00DF04B9">
        <w:rPr>
          <w:rFonts w:ascii="Arial" w:eastAsia="Calibri" w:hAnsi="Arial" w:cs="Arial"/>
        </w:rPr>
        <w:t>Accessibility</w:t>
      </w:r>
      <w:r w:rsidR="00223AC5" w:rsidRPr="00DF04B9">
        <w:rPr>
          <w:rFonts w:ascii="Arial" w:eastAsia="Calibri" w:hAnsi="Arial" w:cs="Arial"/>
        </w:rPr>
        <w:t xml:space="preserve"> services. The </w:t>
      </w:r>
      <w:r w:rsidR="00747617" w:rsidRPr="00DF04B9">
        <w:rPr>
          <w:rFonts w:ascii="Arial" w:eastAsia="Calibri" w:hAnsi="Arial" w:cs="Arial"/>
        </w:rPr>
        <w:t>accessibility</w:t>
      </w:r>
      <w:r w:rsidR="00223AC5" w:rsidRPr="00DF04B9">
        <w:rPr>
          <w:rFonts w:ascii="Arial" w:eastAsia="Calibri" w:hAnsi="Arial" w:cs="Arial"/>
        </w:rPr>
        <w:t xml:space="preserve"> services at the home and host institution will work together to ensure your request is evaluated and responded to.</w:t>
      </w:r>
    </w:p>
    <w:p w14:paraId="73107EE8" w14:textId="77777777" w:rsidR="005A7F3F" w:rsidRPr="00DF04B9" w:rsidRDefault="005A7F3F" w:rsidP="005A7F3F">
      <w:pPr>
        <w:rPr>
          <w:rFonts w:ascii="Arial" w:hAnsi="Arial" w:cs="Arial"/>
        </w:rPr>
      </w:pPr>
    </w:p>
    <w:p w14:paraId="694E3CC3" w14:textId="361CA0C0" w:rsidR="005A7F3F" w:rsidRPr="00DF04B9" w:rsidRDefault="005A7F3F" w:rsidP="005A7F3F">
      <w:pPr>
        <w:rPr>
          <w:rFonts w:ascii="Arial" w:hAnsi="Arial" w:cs="Arial"/>
        </w:rPr>
      </w:pPr>
      <w:r w:rsidRPr="00DF04B9">
        <w:rPr>
          <w:rStyle w:val="Heading2Char"/>
          <w:rFonts w:ascii="Arial" w:hAnsi="Arial" w:cs="Arial"/>
          <w:b/>
          <w:color w:val="auto"/>
          <w:sz w:val="24"/>
          <w:szCs w:val="24"/>
        </w:rPr>
        <w:t xml:space="preserve">Emergency Alert Communication </w:t>
      </w:r>
      <w:r w:rsidRPr="00DF04B9">
        <w:rPr>
          <w:rFonts w:ascii="Arial" w:hAnsi="Arial" w:cs="Arial"/>
        </w:rPr>
        <w:t xml:space="preserve">In the event of an emergency arising on campus under </w:t>
      </w:r>
      <w:hyperlink r:id="rId21" w:history="1">
        <w:r w:rsidRPr="00DF04B9">
          <w:rPr>
            <w:rStyle w:val="Hyperlink"/>
            <w:rFonts w:ascii="Arial" w:hAnsi="Arial" w:cs="Arial"/>
          </w:rPr>
          <w:t>Board of Regents Policy 7:3</w:t>
        </w:r>
      </w:hyperlink>
      <w:r w:rsidRPr="00DF04B9">
        <w:rPr>
          <w:rFonts w:ascii="Arial" w:hAnsi="Arial" w:cs="Arial"/>
        </w:rPr>
        <w:t xml:space="preserve">, Northern State University will notify the campus community via the emergency alert system. It is the responsibility of the student to ensure their information is updated in the emergency alert system. The student’s cell phone will be automatically inserted if available and if not, their email address is loaded. Students can at any time update their information </w:t>
      </w:r>
      <w:proofErr w:type="gramStart"/>
      <w:r w:rsidRPr="00DF04B9">
        <w:rPr>
          <w:rFonts w:ascii="Arial" w:hAnsi="Arial" w:cs="Arial"/>
        </w:rPr>
        <w:t>in</w:t>
      </w:r>
      <w:proofErr w:type="gramEnd"/>
      <w:r w:rsidRPr="00DF04B9">
        <w:rPr>
          <w:rFonts w:ascii="Arial" w:hAnsi="Arial" w:cs="Arial"/>
        </w:rPr>
        <w:t xml:space="preserve"> the student alert system. </w:t>
      </w:r>
    </w:p>
    <w:p w14:paraId="16CA488E" w14:textId="77777777" w:rsidR="005A7F3F" w:rsidRPr="00DF04B9" w:rsidRDefault="005A7F3F" w:rsidP="005A7F3F">
      <w:pPr>
        <w:rPr>
          <w:rFonts w:ascii="Arial" w:hAnsi="Arial" w:cs="Arial"/>
        </w:rPr>
      </w:pPr>
    </w:p>
    <w:p w14:paraId="3446A664" w14:textId="77777777" w:rsidR="00863827" w:rsidRPr="00DF04B9" w:rsidRDefault="00863827" w:rsidP="00863827">
      <w:pPr>
        <w:rPr>
          <w:rFonts w:ascii="Arial" w:hAnsi="Arial" w:cs="Arial"/>
        </w:rPr>
      </w:pPr>
      <w:r w:rsidRPr="00DF04B9">
        <w:rPr>
          <w:rStyle w:val="Heading2Char"/>
          <w:rFonts w:ascii="Arial" w:hAnsi="Arial" w:cs="Arial"/>
          <w:b/>
          <w:color w:val="auto"/>
          <w:sz w:val="24"/>
          <w:szCs w:val="24"/>
        </w:rPr>
        <w:t xml:space="preserve">Freedom in Learning </w:t>
      </w:r>
      <w:r w:rsidRPr="00DF04B9">
        <w:rPr>
          <w:rFonts w:ascii="Arial" w:hAnsi="Arial" w:cs="Arial"/>
        </w:rPr>
        <w:t>Under Board of Regents and University policy, student academic performance may be evaluated solely on an academic basis, not on opinions or conduct in matters unrelated to academic standards. Students should be free to take reasoned exception to the data or views offered in any course of study and to reserve judgment about matters of opinion, but they are responsible for learning the content of any course of study for which they are enrolled. Students who believe that an academic evaluation reflects prejudiced or capricious consideration of student opinions or conduct unrelated to academic standards should contact the academic dean administratively in charge of the class to initiate a review of the evaluation.</w:t>
      </w:r>
    </w:p>
    <w:p w14:paraId="70B8CE73" w14:textId="77777777" w:rsidR="00FD3B56" w:rsidRPr="00DF04B9" w:rsidRDefault="00FD3B56" w:rsidP="00863827">
      <w:pPr>
        <w:rPr>
          <w:rFonts w:ascii="Arial" w:hAnsi="Arial" w:cs="Arial"/>
        </w:rPr>
      </w:pPr>
    </w:p>
    <w:sectPr w:rsidR="00FD3B56" w:rsidRPr="00DF04B9" w:rsidSect="00DF04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B0B32"/>
    <w:multiLevelType w:val="hybridMultilevel"/>
    <w:tmpl w:val="34C48C28"/>
    <w:lvl w:ilvl="0" w:tplc="0CC655CE">
      <w:start w:val="1"/>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52373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27"/>
    <w:rsid w:val="0000572B"/>
    <w:rsid w:val="0006708D"/>
    <w:rsid w:val="0006786F"/>
    <w:rsid w:val="00067F0E"/>
    <w:rsid w:val="00090149"/>
    <w:rsid w:val="000C1AA8"/>
    <w:rsid w:val="000D3BB4"/>
    <w:rsid w:val="001362DB"/>
    <w:rsid w:val="00143458"/>
    <w:rsid w:val="00175A56"/>
    <w:rsid w:val="00182A35"/>
    <w:rsid w:val="001E55AD"/>
    <w:rsid w:val="00223AC5"/>
    <w:rsid w:val="00257320"/>
    <w:rsid w:val="002C1FD7"/>
    <w:rsid w:val="002E3247"/>
    <w:rsid w:val="002E6347"/>
    <w:rsid w:val="00310007"/>
    <w:rsid w:val="0033284D"/>
    <w:rsid w:val="00344829"/>
    <w:rsid w:val="003A0F37"/>
    <w:rsid w:val="003B19B8"/>
    <w:rsid w:val="003C5CDA"/>
    <w:rsid w:val="003E41CE"/>
    <w:rsid w:val="003E6A6C"/>
    <w:rsid w:val="003E7EF0"/>
    <w:rsid w:val="003F4FD6"/>
    <w:rsid w:val="00416BD9"/>
    <w:rsid w:val="00444877"/>
    <w:rsid w:val="00480D80"/>
    <w:rsid w:val="004934E6"/>
    <w:rsid w:val="004B5E9E"/>
    <w:rsid w:val="004C4A12"/>
    <w:rsid w:val="004E06F9"/>
    <w:rsid w:val="00504504"/>
    <w:rsid w:val="00542EC8"/>
    <w:rsid w:val="00586548"/>
    <w:rsid w:val="005A7DEF"/>
    <w:rsid w:val="005A7F3F"/>
    <w:rsid w:val="005C377E"/>
    <w:rsid w:val="006608EE"/>
    <w:rsid w:val="0066617D"/>
    <w:rsid w:val="006D702C"/>
    <w:rsid w:val="00721CB5"/>
    <w:rsid w:val="00727D32"/>
    <w:rsid w:val="00741E25"/>
    <w:rsid w:val="00747617"/>
    <w:rsid w:val="00753193"/>
    <w:rsid w:val="007541AC"/>
    <w:rsid w:val="00763048"/>
    <w:rsid w:val="007D0EF1"/>
    <w:rsid w:val="007E0B7B"/>
    <w:rsid w:val="007E3B90"/>
    <w:rsid w:val="007F3BBF"/>
    <w:rsid w:val="008513BF"/>
    <w:rsid w:val="00863827"/>
    <w:rsid w:val="00871C21"/>
    <w:rsid w:val="008973D2"/>
    <w:rsid w:val="008B3B7D"/>
    <w:rsid w:val="008C1123"/>
    <w:rsid w:val="00902CF8"/>
    <w:rsid w:val="009117AC"/>
    <w:rsid w:val="00925A8C"/>
    <w:rsid w:val="00954BB1"/>
    <w:rsid w:val="00990ACF"/>
    <w:rsid w:val="009A1E7A"/>
    <w:rsid w:val="009A26EB"/>
    <w:rsid w:val="009C58EC"/>
    <w:rsid w:val="009F5B7A"/>
    <w:rsid w:val="00A0647D"/>
    <w:rsid w:val="00A5072B"/>
    <w:rsid w:val="00AB5646"/>
    <w:rsid w:val="00B25714"/>
    <w:rsid w:val="00B3179C"/>
    <w:rsid w:val="00B3792D"/>
    <w:rsid w:val="00B81749"/>
    <w:rsid w:val="00B973BD"/>
    <w:rsid w:val="00BA0D59"/>
    <w:rsid w:val="00BF69F9"/>
    <w:rsid w:val="00C11F4B"/>
    <w:rsid w:val="00C44C6B"/>
    <w:rsid w:val="00C672A4"/>
    <w:rsid w:val="00C702E0"/>
    <w:rsid w:val="00D135B0"/>
    <w:rsid w:val="00D337B2"/>
    <w:rsid w:val="00D53FDE"/>
    <w:rsid w:val="00D6758F"/>
    <w:rsid w:val="00DA04AC"/>
    <w:rsid w:val="00DB1A02"/>
    <w:rsid w:val="00DF04B9"/>
    <w:rsid w:val="00DF433A"/>
    <w:rsid w:val="00E0767F"/>
    <w:rsid w:val="00ED49F4"/>
    <w:rsid w:val="00EE12C8"/>
    <w:rsid w:val="00F82EA7"/>
    <w:rsid w:val="00FC11D0"/>
    <w:rsid w:val="00FD1B43"/>
    <w:rsid w:val="00FD3B56"/>
    <w:rsid w:val="00FE0E4F"/>
    <w:rsid w:val="00FF686C"/>
    <w:rsid w:val="098C6B3D"/>
    <w:rsid w:val="0CE71DFA"/>
    <w:rsid w:val="10B9B5A7"/>
    <w:rsid w:val="12B865A4"/>
    <w:rsid w:val="167C852D"/>
    <w:rsid w:val="1B2E8652"/>
    <w:rsid w:val="2113EE7B"/>
    <w:rsid w:val="2C9E15B9"/>
    <w:rsid w:val="3623B0C9"/>
    <w:rsid w:val="417A9B3F"/>
    <w:rsid w:val="42D0AD3E"/>
    <w:rsid w:val="439DFB9E"/>
    <w:rsid w:val="4D8AA2F6"/>
    <w:rsid w:val="4E475CFD"/>
    <w:rsid w:val="599BA2F2"/>
    <w:rsid w:val="5C2738D2"/>
    <w:rsid w:val="5E524726"/>
    <w:rsid w:val="787BB209"/>
    <w:rsid w:val="7965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3C93"/>
  <w15:chartTrackingRefBased/>
  <w15:docId w15:val="{F23AD302-826C-4B5C-9A6F-FFDD4DB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47"/>
    <w:pPr>
      <w:spacing w:after="0" w:line="240" w:lineRule="auto"/>
    </w:pPr>
    <w:rPr>
      <w:sz w:val="24"/>
      <w:szCs w:val="24"/>
    </w:rPr>
  </w:style>
  <w:style w:type="paragraph" w:styleId="Heading1">
    <w:name w:val="heading 1"/>
    <w:basedOn w:val="Normal"/>
    <w:next w:val="Normal"/>
    <w:link w:val="Heading1Char"/>
    <w:uiPriority w:val="9"/>
    <w:qFormat/>
    <w:rsid w:val="00863827"/>
    <w:pPr>
      <w:keepNext/>
      <w:keepLines/>
      <w:spacing w:before="240" w:line="276" w:lineRule="auto"/>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675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75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27"/>
    <w:pPr>
      <w:ind w:left="720"/>
      <w:contextualSpacing/>
    </w:pPr>
  </w:style>
  <w:style w:type="character" w:styleId="Hyperlink">
    <w:name w:val="Hyperlink"/>
    <w:basedOn w:val="DefaultParagraphFont"/>
    <w:uiPriority w:val="99"/>
    <w:unhideWhenUsed/>
    <w:rsid w:val="00863827"/>
    <w:rPr>
      <w:color w:val="0563C1" w:themeColor="hyperlink"/>
      <w:u w:val="single"/>
    </w:rPr>
  </w:style>
  <w:style w:type="character" w:customStyle="1" w:styleId="Heading1Char">
    <w:name w:val="Heading 1 Char"/>
    <w:basedOn w:val="DefaultParagraphFont"/>
    <w:link w:val="Heading1"/>
    <w:uiPriority w:val="9"/>
    <w:rsid w:val="00863827"/>
    <w:rPr>
      <w:rFonts w:asciiTheme="majorHAnsi" w:eastAsiaTheme="majorEastAsia" w:hAnsiTheme="majorHAnsi" w:cstheme="majorBidi"/>
      <w:color w:val="2F5496" w:themeColor="accent1" w:themeShade="BF"/>
      <w:sz w:val="28"/>
      <w:szCs w:val="32"/>
    </w:rPr>
  </w:style>
  <w:style w:type="paragraph" w:styleId="NoSpacing">
    <w:name w:val="No Spacing"/>
    <w:uiPriority w:val="1"/>
    <w:qFormat/>
    <w:rsid w:val="00863827"/>
    <w:pPr>
      <w:spacing w:after="0" w:line="240" w:lineRule="auto"/>
    </w:pPr>
  </w:style>
  <w:style w:type="paragraph" w:customStyle="1" w:styleId="Default">
    <w:name w:val="Default"/>
    <w:rsid w:val="00863827"/>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D675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758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E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41CE"/>
    <w:rPr>
      <w:sz w:val="16"/>
      <w:szCs w:val="16"/>
    </w:rPr>
  </w:style>
  <w:style w:type="paragraph" w:styleId="CommentText">
    <w:name w:val="annotation text"/>
    <w:basedOn w:val="Normal"/>
    <w:link w:val="CommentTextChar"/>
    <w:uiPriority w:val="99"/>
    <w:semiHidden/>
    <w:unhideWhenUsed/>
    <w:rsid w:val="003E41CE"/>
    <w:rPr>
      <w:sz w:val="20"/>
      <w:szCs w:val="20"/>
    </w:rPr>
  </w:style>
  <w:style w:type="character" w:customStyle="1" w:styleId="CommentTextChar">
    <w:name w:val="Comment Text Char"/>
    <w:basedOn w:val="DefaultParagraphFont"/>
    <w:link w:val="CommentText"/>
    <w:uiPriority w:val="99"/>
    <w:semiHidden/>
    <w:rsid w:val="003E41CE"/>
    <w:rPr>
      <w:sz w:val="20"/>
      <w:szCs w:val="20"/>
    </w:rPr>
  </w:style>
  <w:style w:type="paragraph" w:styleId="CommentSubject">
    <w:name w:val="annotation subject"/>
    <w:basedOn w:val="CommentText"/>
    <w:next w:val="CommentText"/>
    <w:link w:val="CommentSubjectChar"/>
    <w:uiPriority w:val="99"/>
    <w:semiHidden/>
    <w:unhideWhenUsed/>
    <w:rsid w:val="003E41CE"/>
    <w:rPr>
      <w:b/>
      <w:bCs/>
    </w:rPr>
  </w:style>
  <w:style w:type="character" w:customStyle="1" w:styleId="CommentSubjectChar">
    <w:name w:val="Comment Subject Char"/>
    <w:basedOn w:val="CommentTextChar"/>
    <w:link w:val="CommentSubject"/>
    <w:uiPriority w:val="99"/>
    <w:semiHidden/>
    <w:rsid w:val="003E41CE"/>
    <w:rPr>
      <w:b/>
      <w:bCs/>
      <w:sz w:val="20"/>
      <w:szCs w:val="20"/>
    </w:rPr>
  </w:style>
  <w:style w:type="paragraph" w:styleId="BalloonText">
    <w:name w:val="Balloon Text"/>
    <w:basedOn w:val="Normal"/>
    <w:link w:val="BalloonTextChar"/>
    <w:uiPriority w:val="99"/>
    <w:semiHidden/>
    <w:unhideWhenUsed/>
    <w:rsid w:val="003E4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CE"/>
    <w:rPr>
      <w:rFonts w:ascii="Segoe UI" w:hAnsi="Segoe UI" w:cs="Segoe UI"/>
      <w:sz w:val="18"/>
      <w:szCs w:val="18"/>
    </w:rPr>
  </w:style>
  <w:style w:type="character" w:styleId="FollowedHyperlink">
    <w:name w:val="FollowedHyperlink"/>
    <w:basedOn w:val="DefaultParagraphFont"/>
    <w:uiPriority w:val="99"/>
    <w:semiHidden/>
    <w:unhideWhenUsed/>
    <w:rsid w:val="00EE12C8"/>
    <w:rPr>
      <w:color w:val="954F72" w:themeColor="followedHyperlink"/>
      <w:u w:val="single"/>
    </w:rPr>
  </w:style>
  <w:style w:type="character" w:styleId="UnresolvedMention">
    <w:name w:val="Unresolved Mention"/>
    <w:basedOn w:val="DefaultParagraphFont"/>
    <w:uiPriority w:val="99"/>
    <w:semiHidden/>
    <w:unhideWhenUsed/>
    <w:rsid w:val="00FE0E4F"/>
    <w:rPr>
      <w:color w:val="605E5C"/>
      <w:shd w:val="clear" w:color="auto" w:fill="E1DFDD"/>
    </w:rPr>
  </w:style>
  <w:style w:type="paragraph" w:styleId="NormalWeb">
    <w:name w:val="Normal (Web)"/>
    <w:basedOn w:val="Normal"/>
    <w:uiPriority w:val="99"/>
    <w:unhideWhenUsed/>
    <w:rsid w:val="00067F0E"/>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44C6B"/>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564447">
      <w:bodyDiv w:val="1"/>
      <w:marLeft w:val="0"/>
      <w:marRight w:val="0"/>
      <w:marTop w:val="0"/>
      <w:marBottom w:val="0"/>
      <w:divBdr>
        <w:top w:val="none" w:sz="0" w:space="0" w:color="auto"/>
        <w:left w:val="none" w:sz="0" w:space="0" w:color="auto"/>
        <w:bottom w:val="none" w:sz="0" w:space="0" w:color="auto"/>
        <w:right w:val="none" w:sz="0" w:space="0" w:color="auto"/>
      </w:divBdr>
    </w:div>
    <w:div w:id="564684991">
      <w:bodyDiv w:val="1"/>
      <w:marLeft w:val="0"/>
      <w:marRight w:val="0"/>
      <w:marTop w:val="0"/>
      <w:marBottom w:val="0"/>
      <w:divBdr>
        <w:top w:val="none" w:sz="0" w:space="0" w:color="auto"/>
        <w:left w:val="none" w:sz="0" w:space="0" w:color="auto"/>
        <w:bottom w:val="none" w:sz="0" w:space="0" w:color="auto"/>
        <w:right w:val="none" w:sz="0" w:space="0" w:color="auto"/>
      </w:divBdr>
    </w:div>
    <w:div w:id="582688420">
      <w:bodyDiv w:val="1"/>
      <w:marLeft w:val="0"/>
      <w:marRight w:val="0"/>
      <w:marTop w:val="0"/>
      <w:marBottom w:val="0"/>
      <w:divBdr>
        <w:top w:val="none" w:sz="0" w:space="0" w:color="auto"/>
        <w:left w:val="none" w:sz="0" w:space="0" w:color="auto"/>
        <w:bottom w:val="none" w:sz="0" w:space="0" w:color="auto"/>
        <w:right w:val="none" w:sz="0" w:space="0" w:color="auto"/>
      </w:divBdr>
    </w:div>
    <w:div w:id="849295317">
      <w:bodyDiv w:val="1"/>
      <w:marLeft w:val="0"/>
      <w:marRight w:val="0"/>
      <w:marTop w:val="0"/>
      <w:marBottom w:val="0"/>
      <w:divBdr>
        <w:top w:val="none" w:sz="0" w:space="0" w:color="auto"/>
        <w:left w:val="none" w:sz="0" w:space="0" w:color="auto"/>
        <w:bottom w:val="none" w:sz="0" w:space="0" w:color="auto"/>
        <w:right w:val="none" w:sz="0" w:space="0" w:color="auto"/>
      </w:divBdr>
    </w:div>
    <w:div w:id="864059033">
      <w:bodyDiv w:val="1"/>
      <w:marLeft w:val="0"/>
      <w:marRight w:val="0"/>
      <w:marTop w:val="0"/>
      <w:marBottom w:val="0"/>
      <w:divBdr>
        <w:top w:val="none" w:sz="0" w:space="0" w:color="auto"/>
        <w:left w:val="none" w:sz="0" w:space="0" w:color="auto"/>
        <w:bottom w:val="none" w:sz="0" w:space="0" w:color="auto"/>
        <w:right w:val="none" w:sz="0" w:space="0" w:color="auto"/>
      </w:divBdr>
    </w:div>
    <w:div w:id="1086881119">
      <w:bodyDiv w:val="1"/>
      <w:marLeft w:val="0"/>
      <w:marRight w:val="0"/>
      <w:marTop w:val="0"/>
      <w:marBottom w:val="0"/>
      <w:divBdr>
        <w:top w:val="none" w:sz="0" w:space="0" w:color="auto"/>
        <w:left w:val="none" w:sz="0" w:space="0" w:color="auto"/>
        <w:bottom w:val="none" w:sz="0" w:space="0" w:color="auto"/>
        <w:right w:val="none" w:sz="0" w:space="0" w:color="auto"/>
      </w:divBdr>
    </w:div>
    <w:div w:id="1257981059">
      <w:bodyDiv w:val="1"/>
      <w:marLeft w:val="0"/>
      <w:marRight w:val="0"/>
      <w:marTop w:val="0"/>
      <w:marBottom w:val="0"/>
      <w:divBdr>
        <w:top w:val="none" w:sz="0" w:space="0" w:color="auto"/>
        <w:left w:val="none" w:sz="0" w:space="0" w:color="auto"/>
        <w:bottom w:val="none" w:sz="0" w:space="0" w:color="auto"/>
        <w:right w:val="none" w:sz="0" w:space="0" w:color="auto"/>
      </w:divBdr>
    </w:div>
    <w:div w:id="125871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thern.edu/student-life/student-affairs/student-rights-and-responsibilities" TargetMode="External"/><Relationship Id="rId18" Type="http://schemas.openxmlformats.org/officeDocument/2006/relationships/hyperlink" Target="https://www.sdbor.edu/policy/Documents/3-4.pdf" TargetMode="External"/><Relationship Id="rId3" Type="http://schemas.openxmlformats.org/officeDocument/2006/relationships/customXml" Target="../customXml/item3.xml"/><Relationship Id="rId21" Type="http://schemas.openxmlformats.org/officeDocument/2006/relationships/hyperlink" Target="https://www.sdbor.edu/policy/documents/7-3.pdf" TargetMode="External"/><Relationship Id="rId7" Type="http://schemas.openxmlformats.org/officeDocument/2006/relationships/settings" Target="settings.xml"/><Relationship Id="rId12" Type="http://schemas.openxmlformats.org/officeDocument/2006/relationships/hyperlink" Target="https://public-info.dsu.edu/sd-sara/wp-content/uploads/sites/7/2018/05/sd-sara-complaint-resolution-form.pdf" TargetMode="External"/><Relationship Id="rId17" Type="http://schemas.openxmlformats.org/officeDocument/2006/relationships/hyperlink" Target="https://www.sdbor.edu/policy/Documents/2-33.pdf" TargetMode="External"/><Relationship Id="rId2" Type="http://schemas.openxmlformats.org/officeDocument/2006/relationships/customXml" Target="../customXml/item2.xml"/><Relationship Id="rId16" Type="http://schemas.openxmlformats.org/officeDocument/2006/relationships/hyperlink" Target="https://northern.edu/student-life/student-affairs/student-rights-and-responsibilities" TargetMode="External"/><Relationship Id="rId20" Type="http://schemas.openxmlformats.org/officeDocument/2006/relationships/hyperlink" Target="mailto:Kelly.Weismantel@norther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ern.edu/student-life/concerns-and-complaints" TargetMode="External"/><Relationship Id="rId5" Type="http://schemas.openxmlformats.org/officeDocument/2006/relationships/numbering" Target="numbering.xml"/><Relationship Id="rId15" Type="http://schemas.openxmlformats.org/officeDocument/2006/relationships/hyperlink" Target="https://nativegov.org/a-guide-to-indigenous-land-acknowledgment/" TargetMode="External"/><Relationship Id="rId23" Type="http://schemas.openxmlformats.org/officeDocument/2006/relationships/theme" Target="theme/theme1.xml"/><Relationship Id="rId10" Type="http://schemas.openxmlformats.org/officeDocument/2006/relationships/hyperlink" Target="mailto:nsustudentaccounts@northern.edu" TargetMode="External"/><Relationship Id="rId19" Type="http://schemas.openxmlformats.org/officeDocument/2006/relationships/hyperlink" Target="https://www.sdbor.edu/policy/Documents/7-1.pdf" TargetMode="External"/><Relationship Id="rId4" Type="http://schemas.openxmlformats.org/officeDocument/2006/relationships/customXml" Target="../customXml/item4.xml"/><Relationship Id="rId9" Type="http://schemas.openxmlformats.org/officeDocument/2006/relationships/hyperlink" Target="https://northern.edu/academics/academic-calendars-important-dates" TargetMode="External"/><Relationship Id="rId14" Type="http://schemas.openxmlformats.org/officeDocument/2006/relationships/hyperlink" Target="mailto:studentsuccess@norther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Number xmlns="e2499f47-ca18-4237-9cb4-546bbbbd1a3d" xsi:nil="true"/>
    <_dlc_DocId xmlns="39f5a681-649d-4a17-b4f6-02afb0939552">3T725ZWP224K-683877847-204</_dlc_DocId>
    <_dlc_DocIdUrl xmlns="39f5a681-649d-4a17-b4f6-02afb0939552">
      <Url>https://portal.sdbor.edu/nsu-fac-staff/campusresources/_layouts/15/DocIdRedir.aspx?ID=3T725ZWP224K-683877847-204</Url>
      <Description>3T725ZWP224K-683877847-204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DB0F55439842449E80E18E782CC9C8" ma:contentTypeVersion="2" ma:contentTypeDescription="Create a new document." ma:contentTypeScope="" ma:versionID="a0a2cee45e7980f3360c341b2f506c85">
  <xsd:schema xmlns:xsd="http://www.w3.org/2001/XMLSchema" xmlns:xs="http://www.w3.org/2001/XMLSchema" xmlns:p="http://schemas.microsoft.com/office/2006/metadata/properties" xmlns:ns2="39f5a681-649d-4a17-b4f6-02afb0939552" xmlns:ns3="e2499f47-ca18-4237-9cb4-546bbbbd1a3d" targetNamespace="http://schemas.microsoft.com/office/2006/metadata/properties" ma:root="true" ma:fieldsID="c271f05de25ca1fef5128867f4f6187c" ns2:_="" ns3:_="">
    <xsd:import namespace="39f5a681-649d-4a17-b4f6-02afb0939552"/>
    <xsd:import namespace="e2499f47-ca18-4237-9cb4-546bbbbd1a3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5a681-649d-4a17-b4f6-02afb09395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499f47-ca18-4237-9cb4-546bbbbd1a3d" elementFormDefault="qualified">
    <xsd:import namespace="http://schemas.microsoft.com/office/2006/documentManagement/types"/>
    <xsd:import namespace="http://schemas.microsoft.com/office/infopath/2007/PartnerControls"/>
    <xsd:element name="Document_x0020_Number" ma:index="12" nillable="true" ma:displayName="Document Number" ma:internalName="Document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EDEDD-23C9-4961-8DF6-EA4031113EE1}">
  <ds:schemaRefs>
    <ds:schemaRef ds:uri="http://schemas.microsoft.com/sharepoint/events"/>
  </ds:schemaRefs>
</ds:datastoreItem>
</file>

<file path=customXml/itemProps2.xml><?xml version="1.0" encoding="utf-8"?>
<ds:datastoreItem xmlns:ds="http://schemas.openxmlformats.org/officeDocument/2006/customXml" ds:itemID="{FC0DEE78-A2AE-41F9-ABF0-D6C723E5CF80}">
  <ds:schemaRefs>
    <ds:schemaRef ds:uri="http://schemas.microsoft.com/sharepoint/v3/contenttype/forms"/>
  </ds:schemaRefs>
</ds:datastoreItem>
</file>

<file path=customXml/itemProps3.xml><?xml version="1.0" encoding="utf-8"?>
<ds:datastoreItem xmlns:ds="http://schemas.openxmlformats.org/officeDocument/2006/customXml" ds:itemID="{33A93A6B-E32C-4234-B276-25F1420C30B9}">
  <ds:schemaRefs>
    <ds:schemaRef ds:uri="http://schemas.microsoft.com/office/2006/metadata/properties"/>
    <ds:schemaRef ds:uri="http://schemas.microsoft.com/office/infopath/2007/PartnerControls"/>
    <ds:schemaRef ds:uri="e2499f47-ca18-4237-9cb4-546bbbbd1a3d"/>
    <ds:schemaRef ds:uri="39f5a681-649d-4a17-b4f6-02afb0939552"/>
  </ds:schemaRefs>
</ds:datastoreItem>
</file>

<file path=customXml/itemProps4.xml><?xml version="1.0" encoding="utf-8"?>
<ds:datastoreItem xmlns:ds="http://schemas.openxmlformats.org/officeDocument/2006/customXml" ds:itemID="{4E0603AC-A5B3-4679-A494-4400EEDE5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5a681-649d-4a17-b4f6-02afb0939552"/>
    <ds:schemaRef ds:uri="e2499f47-ca18-4237-9cb4-546bbbbd1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NSU Course Syllabus</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Course Syllabus</dc:title>
  <dc:subject/>
  <dc:creator>Fouberg, Erin H (NSU)</dc:creator>
  <cp:keywords/>
  <dc:description/>
  <cp:lastModifiedBy>Wieland, William</cp:lastModifiedBy>
  <cp:revision>3</cp:revision>
  <dcterms:created xsi:type="dcterms:W3CDTF">2024-08-19T20:32:00Z</dcterms:created>
  <dcterms:modified xsi:type="dcterms:W3CDTF">2024-08-19T20:34:00Z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0x01010062DB0F55439842449E80E18E782CC9C8</vt:lpwstr>
  </property>
  <property fmtid="{D5CDD505-2E9C-101B-9397-08002B2CF9AE}" pid="3" name="_dlc_DocIdItemGuid">
    <vt:lpwstr>7eed8102-3b4e-47f0-8a91-a144cebfc0cc</vt:lpwstr>
  </property>
</Properties>
</file>